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D" w:rsidRPr="008025A1" w:rsidRDefault="00900C1D" w:rsidP="00900C1D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232</w:t>
      </w:r>
    </w:p>
    <w:p w:rsidR="00900C1D" w:rsidRPr="008025A1" w:rsidRDefault="00900C1D" w:rsidP="00900C1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demonstrate the ability to recognize, assess, manage, treat and prevent athletic injuries in physical activities. </w:t>
      </w:r>
    </w:p>
    <w:p w:rsidR="00900C1D" w:rsidRPr="008025A1" w:rsidRDefault="00900C1D" w:rsidP="00900C1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Assessment:  Practical exam (pass/fail) and 20 question multiple-choice </w:t>
      </w:r>
      <w:proofErr w:type="gramStart"/>
      <w:r w:rsidRPr="008025A1">
        <w:rPr>
          <w:rFonts w:ascii="Times New Roman" w:hAnsi="Times New Roman"/>
        </w:rPr>
        <w:t>exam</w:t>
      </w:r>
      <w:proofErr w:type="gramEnd"/>
      <w:r w:rsidRPr="008025A1">
        <w:rPr>
          <w:rFonts w:ascii="Times New Roman" w:hAnsi="Times New Roman"/>
        </w:rPr>
        <w:t xml:space="preserve"> with a minimum pass rate of 80%</w:t>
      </w:r>
    </w:p>
    <w:p w:rsidR="00900C1D" w:rsidRPr="008025A1" w:rsidRDefault="00900C1D" w:rsidP="00900C1D">
      <w:pPr>
        <w:rPr>
          <w:rFonts w:ascii="Times New Roman" w:hAnsi="Times New Roman"/>
        </w:rPr>
      </w:pPr>
    </w:p>
    <w:p w:rsidR="00900C1D" w:rsidRPr="008025A1" w:rsidRDefault="00900C1D" w:rsidP="00900C1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basic taping techniques and the use of treatment modalities for a variety of athletic injuries.</w:t>
      </w:r>
    </w:p>
    <w:p w:rsidR="00900C1D" w:rsidRPr="008025A1" w:rsidRDefault="00900C1D" w:rsidP="00900C1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Assessment:  Practical exam (pass/fail)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D"/>
    <w:rsid w:val="00900C1D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1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1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2015-03-03T21:09:00Z</dcterms:created>
  <dcterms:modified xsi:type="dcterms:W3CDTF">2015-03-03T21:09:00Z</dcterms:modified>
</cp:coreProperties>
</file>